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40" w:rsidRDefault="00413620">
      <w:bookmarkStart w:id="0" w:name="_GoBack"/>
      <w:bookmarkEnd w:id="0"/>
      <w:r>
        <w:t>RESOURCES FOR PATIENTS DEFERRED TO NETWORK FOR ROUTINE BEHAVIORAL HEALTH CARE:</w:t>
      </w:r>
    </w:p>
    <w:p w:rsidR="00413620" w:rsidRDefault="00413620"/>
    <w:p w:rsidR="00413620" w:rsidRDefault="00413620">
      <w:r>
        <w:t xml:space="preserve">1. </w:t>
      </w:r>
      <w:r w:rsidR="00CC7110">
        <w:t xml:space="preserve">Humana Military </w:t>
      </w:r>
      <w:r>
        <w:t>Website – to search for a civilian network provider</w:t>
      </w:r>
      <w:r w:rsidR="00B87D29">
        <w:t xml:space="preserve">. </w:t>
      </w:r>
      <w:r w:rsidR="00CC7110">
        <w:t xml:space="preserve"> </w:t>
      </w:r>
    </w:p>
    <w:p w:rsidR="00413620" w:rsidRDefault="00516F67">
      <w:hyperlink r:id="rId4" w:history="1">
        <w:r w:rsidR="00CC7110" w:rsidRPr="00F11EFF">
          <w:rPr>
            <w:rStyle w:val="Hyperlink"/>
          </w:rPr>
          <w:t>https://hmd.humana-military.com/ProviderSelection/</w:t>
        </w:r>
      </w:hyperlink>
    </w:p>
    <w:p w:rsidR="00CC7110" w:rsidRDefault="00CC7110">
      <w:r>
        <w:t>Search by location via zip code; Provider Type is Behavioral Health</w:t>
      </w:r>
    </w:p>
    <w:p w:rsidR="00CC7110" w:rsidRDefault="00CC7110">
      <w:r>
        <w:t xml:space="preserve">Specialty: Social Worker = Licensed Clinical Social Worker (LCSW); Psychologist; Counselor = LPC; Psychiatry &amp; Neurology various options will populate providers in the area.    </w:t>
      </w:r>
    </w:p>
    <w:p w:rsidR="00CC7110" w:rsidRDefault="00CC7110"/>
    <w:p w:rsidR="00413620" w:rsidRDefault="00413620">
      <w:r>
        <w:t xml:space="preserve">2. psychologytoday.com website – another website where patients and families can search for a civilian network provider. The search function allows patients to filter for providers who accept TriCARE. </w:t>
      </w:r>
      <w:r w:rsidR="00740C7C">
        <w:t>It also allows filtering by other criteria (provider’s special expertise, provider’s gender, etc…) and provides a picture and bio of potential providers.</w:t>
      </w:r>
    </w:p>
    <w:p w:rsidR="00740C7C" w:rsidRDefault="00740C7C"/>
    <w:p w:rsidR="00413620" w:rsidRDefault="00413620">
      <w:r>
        <w:t>3. Family Life Center – 703-805-2742 – provides therapeutic pastoral counselling to active duty, retirees and family members.</w:t>
      </w:r>
    </w:p>
    <w:p w:rsidR="00413620" w:rsidRDefault="00413620"/>
    <w:p w:rsidR="00413620" w:rsidRDefault="00413620">
      <w:r>
        <w:t>4. Military One Source – 1-800-342-9647 – will assist active duty and family members of active duty in finding a provider, will cover a certain number of sessions.</w:t>
      </w:r>
    </w:p>
    <w:p w:rsidR="00413620" w:rsidRDefault="00413620"/>
    <w:p w:rsidR="00413620" w:rsidRDefault="00413620">
      <w:r>
        <w:t>5. Veteran’s Affairs Clinic in the 1</w:t>
      </w:r>
      <w:r w:rsidRPr="00413620">
        <w:rPr>
          <w:vertAlign w:val="superscript"/>
        </w:rPr>
        <w:t>st</w:t>
      </w:r>
      <w:r>
        <w:t xml:space="preserve"> Floor of the Sunrise Building – 571-231-2408 - has behavioral health services for retirees. </w:t>
      </w:r>
    </w:p>
    <w:p w:rsidR="00413620" w:rsidRDefault="00413620"/>
    <w:p w:rsidR="00413620" w:rsidRDefault="00413620">
      <w:r>
        <w:t xml:space="preserve">6. Army Community Services – </w:t>
      </w:r>
      <w:r w:rsidR="00BE1667">
        <w:t>571-231-7001</w:t>
      </w:r>
      <w:r>
        <w:t>– provides multiple services for active duty and family members of active duty, including counselling services through the military family life counselors.</w:t>
      </w:r>
    </w:p>
    <w:p w:rsidR="009745AF" w:rsidRDefault="009745AF"/>
    <w:p w:rsidR="0097305F" w:rsidRDefault="009745AF" w:rsidP="007C3C93">
      <w:r>
        <w:t xml:space="preserve">7. Give An Hour - </w:t>
      </w:r>
      <w:hyperlink r:id="rId5" w:history="1">
        <w:r w:rsidRPr="007C703C">
          <w:rPr>
            <w:rStyle w:val="Hyperlink"/>
          </w:rPr>
          <w:t>http://www.giveanhour.org/Default.aspx</w:t>
        </w:r>
      </w:hyperlink>
      <w:r>
        <w:t xml:space="preserve">  - a non-profit organization offering free, confidential counselling to military members, veterans and family members affected by t</w:t>
      </w:r>
      <w:r w:rsidR="007C3C93">
        <w:t>he wars in Iraq and Afghanistan.</w:t>
      </w:r>
    </w:p>
    <w:p w:rsidR="0097305F" w:rsidRDefault="0097305F"/>
    <w:sectPr w:rsidR="0097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0"/>
    <w:rsid w:val="00034FC3"/>
    <w:rsid w:val="001724FD"/>
    <w:rsid w:val="001B33FB"/>
    <w:rsid w:val="00413620"/>
    <w:rsid w:val="00516F67"/>
    <w:rsid w:val="00716AA1"/>
    <w:rsid w:val="00740C7C"/>
    <w:rsid w:val="007C3C93"/>
    <w:rsid w:val="0097305F"/>
    <w:rsid w:val="009745AF"/>
    <w:rsid w:val="00B87D29"/>
    <w:rsid w:val="00B94162"/>
    <w:rsid w:val="00BE1667"/>
    <w:rsid w:val="00CC7110"/>
    <w:rsid w:val="00DD4BB9"/>
    <w:rsid w:val="00D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65275-C2E9-4D44-B27E-72700591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620"/>
    <w:pPr>
      <w:ind w:left="720"/>
      <w:contextualSpacing/>
    </w:pPr>
  </w:style>
  <w:style w:type="paragraph" w:styleId="NoSpacing">
    <w:name w:val="No Spacing"/>
    <w:uiPriority w:val="1"/>
    <w:qFormat/>
    <w:rsid w:val="00B87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veanhour.org/Default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hmd.humana-military.com/ProviderSelection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3C471DB0814E868D7779E053F89B" ma:contentTypeVersion="4" ma:contentTypeDescription="Create a new document." ma:contentTypeScope="" ma:versionID="85dc6f08c3af1fef463a583d5f36643f">
  <xsd:schema xmlns:xsd="http://www.w3.org/2001/XMLSchema" xmlns:xs="http://www.w3.org/2001/XMLSchema" xmlns:p="http://schemas.microsoft.com/office/2006/metadata/properties" xmlns:ns2="c437a57b-3ec2-4971-8fcd-2950c0eec1bf" targetNamespace="http://schemas.microsoft.com/office/2006/metadata/properties" ma:root="true" ma:fieldsID="c1df2a41333bc197fc5b9709b2741ffe" ns2:_="">
    <xsd:import namespace="c437a57b-3ec2-4971-8fcd-2950c0eec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a57b-3ec2-4971-8fcd-2950c0eec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1952E-AD9A-4490-82F3-7103EFD9CE79}"/>
</file>

<file path=customXml/itemProps2.xml><?xml version="1.0" encoding="utf-8"?>
<ds:datastoreItem xmlns:ds="http://schemas.openxmlformats.org/officeDocument/2006/customXml" ds:itemID="{0301F2C9-5F5F-4787-8B36-F127270BB3A4}"/>
</file>

<file path=customXml/itemProps3.xml><?xml version="1.0" encoding="utf-8"?>
<ds:datastoreItem xmlns:ds="http://schemas.openxmlformats.org/officeDocument/2006/customXml" ds:itemID="{E7FDDD3C-F5CC-430D-A84F-9CEE4A685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Elizabeth A Dr  CIV DOD CAPMED FBCH</dc:creator>
  <cp:lastModifiedBy>Jacobs, Julia F LT MIL DHA CAPMED WRNM</cp:lastModifiedBy>
  <cp:revision>2</cp:revision>
  <dcterms:created xsi:type="dcterms:W3CDTF">2019-05-24T13:27:00Z</dcterms:created>
  <dcterms:modified xsi:type="dcterms:W3CDTF">2019-05-24T13:27:00Z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0x010100B4503C471DB0814E868D7779E053F89B</vt:lpwstr>
  </property>
</Properties>
</file>